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6" w:rsidRDefault="00EC40A6" w:rsidP="00EC40A6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C40A6" w:rsidRDefault="00EC40A6" w:rsidP="00EC40A6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 w:rsidR="00CC288D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EC40A6" w:rsidRPr="00CC288D" w:rsidRDefault="00CC288D" w:rsidP="00CC288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CC07F5">
        <w:t>Экономическая безопасность хозяйствующих субъектов</w:t>
      </w:r>
      <w:r>
        <w:t>»</w:t>
      </w:r>
    </w:p>
    <w:p w:rsidR="001E0879" w:rsidRDefault="00EC40A6" w:rsidP="00CC2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A6" w:rsidRDefault="001E0879" w:rsidP="00CC28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C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1E0879" w:rsidRDefault="00EC40A6" w:rsidP="00CC28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C07F5" w:rsidRPr="00CC07F5" w:rsidRDefault="001E0879" w:rsidP="00CC0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Pr="004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модуля математики и информатики (информационный модуль)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bookmarkStart w:id="0" w:name="_GoBack"/>
      <w:r w:rsidR="00CC07F5" w:rsidRPr="00CC07F5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CC07F5" w:rsidRPr="00CC0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C40A6" w:rsidRDefault="00EC40A6" w:rsidP="00CC0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A6" w:rsidRDefault="00EC40A6" w:rsidP="00CC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конкурентоспособного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Общие сведения о методологии функционального моделирования IDEF0. Основные термины методологии функционального моделирования бизнес-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процессов IDEF0. Построение функциональной модели логистической информационной системы.</w:t>
      </w:r>
    </w:p>
    <w:p w:rsidR="00791604" w:rsidRDefault="00791604" w:rsidP="00CC288D">
      <w:pPr>
        <w:spacing w:line="360" w:lineRule="auto"/>
      </w:pPr>
    </w:p>
    <w:sectPr w:rsidR="007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4C"/>
    <w:rsid w:val="00064EFC"/>
    <w:rsid w:val="001E0879"/>
    <w:rsid w:val="0051244C"/>
    <w:rsid w:val="00791604"/>
    <w:rsid w:val="00AF1B7D"/>
    <w:rsid w:val="00CC07F5"/>
    <w:rsid w:val="00CC288D"/>
    <w:rsid w:val="00E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4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C2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C28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288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4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C2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C28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288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854BA-4324-4B88-BFD7-D8000D3C4244}"/>
</file>

<file path=customXml/itemProps2.xml><?xml version="1.0" encoding="utf-8"?>
<ds:datastoreItem xmlns:ds="http://schemas.openxmlformats.org/officeDocument/2006/customXml" ds:itemID="{C833F890-DD81-48CA-9C3A-07092BB9C6AB}"/>
</file>

<file path=customXml/itemProps3.xml><?xml version="1.0" encoding="utf-8"?>
<ds:datastoreItem xmlns:ds="http://schemas.openxmlformats.org/officeDocument/2006/customXml" ds:itemID="{EF136849-7672-48DD-ABBA-F40F25CDE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>Финансовый университет Липецкий филиал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Байсара Эльвира Романовна</cp:lastModifiedBy>
  <cp:revision>8</cp:revision>
  <dcterms:created xsi:type="dcterms:W3CDTF">2015-07-20T11:07:00Z</dcterms:created>
  <dcterms:modified xsi:type="dcterms:W3CDTF">2020-11-11T14:08:00Z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